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15355" w:rsidRPr="004C266C" w:rsidTr="00715355">
        <w:trPr>
          <w:tblCellSpacing w:w="15" w:type="dxa"/>
        </w:trPr>
        <w:tc>
          <w:tcPr>
            <w:tcW w:w="0" w:type="auto"/>
            <w:hideMark/>
          </w:tcPr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t>ЧТО ТАКОЕ МУЗЫКАЛЬНОСТЬ</w:t>
            </w:r>
            <w:r w:rsidRPr="004C26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4C26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0609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3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9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Глинка, Чайковский, Моцарт, Бетховен… Знаменитые, известные каждому имена. Кто избрал им путь гениев? Кто определил славу музыкантов-композиторов? Природа? Родители? Педагоги?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быть, профессиональные качества передаются с генами? Может быть, сын ученого, повзрослев, станет ученым, а сын писателя – писателем? Но жизнь гораздо интереснее, и не так уж редки случаи, когда ребенок ученого становится скрипачом, а врача – писателем. И объясняется это окружением, в котором растет малыш, его собственным опытом. Они определяют в будущем и способности, и характер человека. 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музыканты пришли к мнению о том, что задатки к музыкальной деятельности (т. е. физиологические особенности строения организма, например, органа слуха или голосового аппарата) имеются у каждого. Именно они составляют основу развития музыкальных способностей.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 Специалисты определяют музыкальность, как комплекс способностей, позволяющих человеку активно проявлять себя в различных видах музыкальной деятельности: слушании музыки, пении, движении, музыкальном творчестве.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звукам природы, люди учились различать интонацию, высоту, длительность. Из необходимости и умения слушать и слышать рождалась музыкальность – природой данное человеку свойство.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даром, ведь окружение и среда растит и питает личность. Музыка детства – хороший воспитатель и надежный друг на всю жизнь. Желая подружить с ней малыша, </w:t>
            </w:r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родным и близким нужно помнить следующее.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ПАМЯТКА ДЛЯ РОДИТЕЛЕЙ.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Раннее проявление музыкальных способностей говорит о необходимости начинать музыкальное развитие ребенка как можно раньше: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ребенка, будет невосполнимо.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Путь развития музыкальности каждого человека неодинаков. Поэтому не следует огорчаться, если у вашего малыша нет настроения, и ему не хочется петь и танцевать, а если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      </w:r>
            <w:proofErr w:type="gram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качественные. Для этого потребуется время и терпение.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 «приклеивайте» вашему ребенку «ярлык» - немузыкальный, если вы ничего не сделали для того, чтобы эту музыкальность у него развить.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66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Итак, постарайтесь запомнить главное:</w:t>
            </w:r>
            <w:r w:rsidRPr="004C26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музыкой.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Развитие музыкальности в детском возрасте создаст фундамент музыкальной культуры человека, как части его общей духовной культуры в будущем.</w:t>
            </w:r>
          </w:p>
          <w:p w:rsidR="00715355" w:rsidRPr="004C266C" w:rsidRDefault="00715355" w:rsidP="007153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ПОИГРАЙТЕ ВМЕСТЕ С ВАШИМ РЕБЕНКОМ:</w:t>
            </w:r>
            <w:r w:rsidRPr="004C26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4C266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3953" cy="1047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6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953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  <w:lang w:eastAsia="ru-RU"/>
              </w:rPr>
              <w:t>СЕМЬ ЗАГАДОК О ДЕТСКИХ ПЕСЕНКАХ</w:t>
            </w:r>
            <w:r w:rsidRPr="004C266C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.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 какой песне идет речь? Отгадайте и спойте вместе с ребенком.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1 .</w:t>
            </w:r>
            <w:r w:rsidRPr="004C2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каком музыкальном инструменте играл Крокодил Гена и какую песню он пел один раз в году?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(«Пусть бегут неуклюже…» муз.</w:t>
            </w:r>
            <w:proofErr w:type="gramEnd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Шаинского</w:t>
            </w:r>
            <w:proofErr w:type="spellEnd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А. </w:t>
            </w:r>
            <w:proofErr w:type="spell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Тимофеевского</w:t>
            </w:r>
            <w:proofErr w:type="spellEnd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color w:val="FF9900"/>
                <w:sz w:val="28"/>
                <w:szCs w:val="28"/>
                <w:lang w:eastAsia="ru-RU"/>
              </w:rPr>
              <w:lastRenderedPageBreak/>
              <w:t>2.</w:t>
            </w:r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Песня о надежном средстве для превращения хмурого дня в день солнечный, которое можно использовать в качестве осветительного прибора.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(«Улыбка» из м/ф «Крошка Енот», муз.</w:t>
            </w:r>
            <w:proofErr w:type="gramEnd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Шаинского</w:t>
            </w:r>
            <w:proofErr w:type="spellEnd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М. </w:t>
            </w:r>
            <w:proofErr w:type="spell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  <w:t>3.</w:t>
            </w:r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Какую песню и с кем пел Львенок?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(Песня Львенка и Черепахи, муз.</w:t>
            </w:r>
            <w:proofErr w:type="gramEnd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Гладкова, сл. С. Козлова.)</w:t>
            </w:r>
            <w:proofErr w:type="gramEnd"/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color w:val="339966"/>
                <w:sz w:val="28"/>
                <w:szCs w:val="28"/>
                <w:lang w:eastAsia="ru-RU"/>
              </w:rPr>
              <w:t>4.</w:t>
            </w:r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Назовите песню сказочного существа, живущего на болоте и мечтающего о полете.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(Песня Водяного, муз.</w:t>
            </w:r>
            <w:proofErr w:type="gramEnd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Дунаевского, сл. Ю. </w:t>
            </w:r>
            <w:proofErr w:type="spell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Энтина</w:t>
            </w:r>
            <w:proofErr w:type="spellEnd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5.</w:t>
            </w:r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Вспомните песню, героиня которой всегда носила головной убор одного цвета.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(Песня Красной Шапочки, муз.</w:t>
            </w:r>
            <w:proofErr w:type="gramEnd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Рыбникова, сл. Ю. Михайлова.)</w:t>
            </w:r>
            <w:proofErr w:type="gramEnd"/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color w:val="666699"/>
                <w:sz w:val="28"/>
                <w:szCs w:val="28"/>
                <w:lang w:eastAsia="ru-RU"/>
              </w:rPr>
              <w:t>6.</w:t>
            </w:r>
            <w:r w:rsidRPr="004C2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Кто и с какой песней выступил дуэтом с волком на новогоднем празднике?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(Заяц, песня из новогоднего выпуска м\ф «Ну, погоди!», муз.</w:t>
            </w:r>
            <w:proofErr w:type="gramEnd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Гладкова, сл. Ю. </w:t>
            </w:r>
            <w:proofErr w:type="spell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Энтина</w:t>
            </w:r>
            <w:proofErr w:type="spellEnd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6C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  <w:t>7.</w:t>
            </w:r>
            <w:r w:rsidRPr="004C2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Песенка о том, как большая зеленая съела маленького зелененького, который жил в зеленой травке.</w:t>
            </w:r>
          </w:p>
          <w:p w:rsidR="00715355" w:rsidRPr="004C266C" w:rsidRDefault="00715355" w:rsidP="007153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«В траве сидел кузнечик», муз.</w:t>
            </w:r>
            <w:proofErr w:type="gramEnd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Шаинского</w:t>
            </w:r>
            <w:proofErr w:type="spellEnd"/>
            <w:r w:rsidRPr="004C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Н. Носова.)</w:t>
            </w:r>
            <w:proofErr w:type="gramEnd"/>
          </w:p>
        </w:tc>
      </w:tr>
    </w:tbl>
    <w:p w:rsidR="00154F5D" w:rsidRPr="004C266C" w:rsidRDefault="00715355">
      <w:pPr>
        <w:rPr>
          <w:sz w:val="28"/>
          <w:szCs w:val="28"/>
        </w:rPr>
      </w:pPr>
      <w:r w:rsidRPr="004C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4C266C">
        <w:rPr>
          <w:noProof/>
          <w:sz w:val="28"/>
          <w:szCs w:val="28"/>
          <w:lang w:eastAsia="ru-RU"/>
        </w:rPr>
        <w:drawing>
          <wp:inline distT="0" distB="0" distL="0" distR="0">
            <wp:extent cx="1701800" cy="241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5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F5D" w:rsidRPr="004C266C" w:rsidSect="0015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355"/>
    <w:rsid w:val="000E3664"/>
    <w:rsid w:val="00154F5D"/>
    <w:rsid w:val="004C266C"/>
    <w:rsid w:val="007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355"/>
    <w:rPr>
      <w:b/>
      <w:bCs/>
    </w:rPr>
  </w:style>
  <w:style w:type="character" w:customStyle="1" w:styleId="articleseparator">
    <w:name w:val="article_separator"/>
    <w:basedOn w:val="a0"/>
    <w:rsid w:val="00715355"/>
  </w:style>
  <w:style w:type="paragraph" w:styleId="a5">
    <w:name w:val="Balloon Text"/>
    <w:basedOn w:val="a"/>
    <w:link w:val="a6"/>
    <w:uiPriority w:val="99"/>
    <w:semiHidden/>
    <w:unhideWhenUsed/>
    <w:rsid w:val="004C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3983</Characters>
  <Application>Microsoft Office Word</Application>
  <DocSecurity>0</DocSecurity>
  <Lines>33</Lines>
  <Paragraphs>9</Paragraphs>
  <ScaleCrop>false</ScaleCrop>
  <Company>Дом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5</cp:revision>
  <dcterms:created xsi:type="dcterms:W3CDTF">2012-01-20T15:21:00Z</dcterms:created>
  <dcterms:modified xsi:type="dcterms:W3CDTF">2017-04-25T04:43:00Z</dcterms:modified>
</cp:coreProperties>
</file>